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C6" w:rsidRDefault="00A96CC6" w:rsidP="00A96CC6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5A572C45" wp14:editId="5D4A42EF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CC6" w:rsidRDefault="00A96CC6" w:rsidP="00A96CC6">
      <w:pPr>
        <w:ind w:left="5664" w:firstLine="708"/>
        <w:outlineLvl w:val="0"/>
        <w:rPr>
          <w:b/>
          <w:color w:val="000099"/>
          <w:sz w:val="22"/>
        </w:rPr>
      </w:pPr>
    </w:p>
    <w:p w:rsidR="00A96CC6" w:rsidRPr="00870AE1" w:rsidRDefault="00A96CC6" w:rsidP="00A96CC6">
      <w:pPr>
        <w:ind w:left="5664" w:firstLine="708"/>
        <w:outlineLvl w:val="0"/>
        <w:rPr>
          <w:b/>
          <w:color w:val="000099"/>
          <w:sz w:val="22"/>
        </w:rPr>
      </w:pPr>
      <w:r w:rsidRPr="00870AE1">
        <w:rPr>
          <w:b/>
          <w:color w:val="000099"/>
          <w:sz w:val="22"/>
        </w:rPr>
        <w:t>Утверждаю:</w:t>
      </w:r>
    </w:p>
    <w:p w:rsidR="00A96CC6" w:rsidRPr="00870AE1" w:rsidRDefault="00A96CC6" w:rsidP="00A96CC6">
      <w:pPr>
        <w:tabs>
          <w:tab w:val="left" w:pos="5954"/>
        </w:tabs>
        <w:outlineLvl w:val="0"/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  <w:t>Генеральный директор</w:t>
      </w:r>
    </w:p>
    <w:p w:rsidR="00A96CC6" w:rsidRPr="00870AE1" w:rsidRDefault="00A96CC6" w:rsidP="00A96CC6">
      <w:pPr>
        <w:tabs>
          <w:tab w:val="left" w:pos="-142"/>
        </w:tabs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>АО «Сервис-Реестр»</w:t>
      </w:r>
    </w:p>
    <w:p w:rsidR="00A96CC6" w:rsidRPr="00870AE1" w:rsidRDefault="00A96CC6" w:rsidP="00A96CC6">
      <w:pPr>
        <w:ind w:left="6372"/>
        <w:rPr>
          <w:color w:val="000099"/>
        </w:rPr>
      </w:pPr>
      <w:proofErr w:type="spellStart"/>
      <w:r w:rsidRPr="00870AE1">
        <w:rPr>
          <w:color w:val="000099"/>
        </w:rPr>
        <w:t>Н.В.Щербак</w:t>
      </w:r>
      <w:proofErr w:type="spellEnd"/>
    </w:p>
    <w:p w:rsidR="00A96CC6" w:rsidRPr="00870AE1" w:rsidRDefault="00A96CC6" w:rsidP="00A96CC6">
      <w:pPr>
        <w:ind w:left="6372"/>
        <w:rPr>
          <w:color w:val="000099"/>
        </w:rPr>
      </w:pPr>
    </w:p>
    <w:p w:rsidR="00A96CC6" w:rsidRPr="00870AE1" w:rsidRDefault="00A96CC6" w:rsidP="00A96CC6">
      <w:pPr>
        <w:rPr>
          <w:color w:val="000099"/>
        </w:rPr>
      </w:pPr>
      <w:r w:rsidRPr="00870AE1">
        <w:rPr>
          <w:color w:val="000099"/>
        </w:rPr>
        <w:t xml:space="preserve">        </w:t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 xml:space="preserve">Приказ от  20.07.2017  № </w:t>
      </w:r>
      <w:r>
        <w:rPr>
          <w:color w:val="000099"/>
        </w:rPr>
        <w:t>256</w:t>
      </w:r>
    </w:p>
    <w:p w:rsidR="00A96CC6" w:rsidRPr="00870AE1" w:rsidRDefault="00A96CC6" w:rsidP="00A96CC6">
      <w:pPr>
        <w:jc w:val="right"/>
        <w:rPr>
          <w:color w:val="000099"/>
        </w:rPr>
      </w:pPr>
    </w:p>
    <w:p w:rsidR="00A96CC6" w:rsidRPr="00870AE1" w:rsidRDefault="00A96CC6" w:rsidP="00A96CC6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  <w:r w:rsidRPr="00A96CC6">
        <w:rPr>
          <w:rFonts w:ascii="Times New Roman" w:hAnsi="Times New Roman"/>
          <w:color w:val="000099"/>
          <w:sz w:val="32"/>
          <w:szCs w:val="32"/>
        </w:rPr>
        <w:t xml:space="preserve">Прейскурант  </w:t>
      </w:r>
      <w:r w:rsidR="000F5CD3">
        <w:rPr>
          <w:rFonts w:ascii="Times New Roman" w:hAnsi="Times New Roman"/>
          <w:color w:val="000099"/>
          <w:sz w:val="32"/>
          <w:szCs w:val="32"/>
        </w:rPr>
        <w:t xml:space="preserve">филиала </w:t>
      </w:r>
      <w:r w:rsidRPr="00A96CC6">
        <w:rPr>
          <w:rFonts w:ascii="Times New Roman" w:hAnsi="Times New Roman"/>
          <w:color w:val="000099"/>
          <w:sz w:val="32"/>
          <w:szCs w:val="32"/>
        </w:rPr>
        <w:t xml:space="preserve">АО «Сервис-Реестр»  </w:t>
      </w:r>
      <w:r w:rsidRPr="00A96CC6">
        <w:rPr>
          <w:rFonts w:ascii="Times New Roman" w:hAnsi="Times New Roman"/>
          <w:color w:val="000099"/>
          <w:sz w:val="28"/>
          <w:szCs w:val="28"/>
        </w:rPr>
        <w:t xml:space="preserve">в г. Кирове </w:t>
      </w:r>
      <w:r w:rsidRPr="00A96CC6">
        <w:rPr>
          <w:rFonts w:ascii="Times New Roman" w:hAnsi="Times New Roman"/>
          <w:color w:val="000099"/>
          <w:sz w:val="32"/>
          <w:szCs w:val="32"/>
        </w:rPr>
        <w:t xml:space="preserve">на оказание услуг </w:t>
      </w:r>
      <w:bookmarkStart w:id="0" w:name="_GoBack"/>
      <w:bookmarkEnd w:id="0"/>
      <w:r w:rsidRPr="00A96CC6">
        <w:rPr>
          <w:rFonts w:ascii="Times New Roman" w:hAnsi="Times New Roman"/>
          <w:color w:val="000099"/>
          <w:sz w:val="32"/>
          <w:szCs w:val="32"/>
        </w:rPr>
        <w:t>по ведению реестра владельцев  ценных бумаг</w:t>
      </w:r>
    </w:p>
    <w:p w:rsidR="00A96CC6" w:rsidRPr="00870AE1" w:rsidRDefault="00A96CC6" w:rsidP="00A96CC6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</w:p>
    <w:p w:rsidR="00A96CC6" w:rsidRPr="00870AE1" w:rsidRDefault="00A96CC6" w:rsidP="00A96CC6">
      <w:pPr>
        <w:jc w:val="right"/>
        <w:outlineLvl w:val="0"/>
        <w:rPr>
          <w:color w:val="000099"/>
          <w:sz w:val="18"/>
        </w:rPr>
      </w:pPr>
      <w:r w:rsidRPr="00870AE1">
        <w:rPr>
          <w:color w:val="000099"/>
          <w:sz w:val="18"/>
        </w:rPr>
        <w:t xml:space="preserve">Вводится в действие  с «21» августа   2017 года       </w:t>
      </w:r>
    </w:p>
    <w:p w:rsidR="00AD2C72" w:rsidRDefault="00AD2C72" w:rsidP="00AD2C72">
      <w:pPr>
        <w:jc w:val="right"/>
      </w:pPr>
    </w:p>
    <w:tbl>
      <w:tblPr>
        <w:tblW w:w="1007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2"/>
        <w:gridCol w:w="2934"/>
      </w:tblGrid>
      <w:tr w:rsidR="00A96CC6" w:rsidRPr="00A96CC6" w:rsidTr="00542EB6">
        <w:tc>
          <w:tcPr>
            <w:tcW w:w="7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42EB6" w:rsidRPr="00A96CC6" w:rsidRDefault="00542EB6" w:rsidP="00A7522D">
            <w:pPr>
              <w:ind w:hanging="70"/>
              <w:jc w:val="center"/>
              <w:rPr>
                <w:b/>
                <w:color w:val="000099"/>
              </w:rPr>
            </w:pPr>
            <w:r w:rsidRPr="00A96CC6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2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2EB6" w:rsidRPr="00A96CC6" w:rsidRDefault="00542EB6" w:rsidP="00476DA0">
            <w:pPr>
              <w:ind w:hanging="109"/>
              <w:jc w:val="center"/>
              <w:rPr>
                <w:b/>
                <w:color w:val="000099"/>
              </w:rPr>
            </w:pPr>
            <w:r w:rsidRPr="00A96CC6">
              <w:rPr>
                <w:b/>
                <w:color w:val="000099"/>
              </w:rPr>
              <w:t xml:space="preserve">Стоимость, </w:t>
            </w:r>
          </w:p>
          <w:p w:rsidR="00542EB6" w:rsidRPr="00A96CC6" w:rsidRDefault="00542EB6" w:rsidP="00476DA0">
            <w:pPr>
              <w:ind w:hanging="109"/>
              <w:jc w:val="center"/>
              <w:rPr>
                <w:b/>
                <w:color w:val="000099"/>
              </w:rPr>
            </w:pPr>
            <w:r w:rsidRPr="00A96CC6">
              <w:rPr>
                <w:b/>
                <w:color w:val="000099"/>
              </w:rPr>
              <w:t>руб.</w:t>
            </w:r>
          </w:p>
          <w:p w:rsidR="00542EB6" w:rsidRPr="00A96CC6" w:rsidRDefault="00542EB6" w:rsidP="00BC633A">
            <w:pPr>
              <w:ind w:hanging="104"/>
              <w:jc w:val="center"/>
              <w:rPr>
                <w:b/>
                <w:color w:val="000099"/>
              </w:rPr>
            </w:pPr>
          </w:p>
        </w:tc>
      </w:tr>
      <w:tr w:rsidR="00A96CC6" w:rsidRPr="00A96CC6" w:rsidTr="00542EB6">
        <w:trPr>
          <w:trHeight w:val="531"/>
        </w:trPr>
        <w:tc>
          <w:tcPr>
            <w:tcW w:w="714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542EB6" w:rsidRPr="00A96CC6" w:rsidRDefault="00542EB6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542EB6" w:rsidRPr="00A96CC6" w:rsidRDefault="00542EB6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542EB6" w:rsidRPr="00A96CC6" w:rsidRDefault="00542EB6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100,00</w:t>
            </w:r>
          </w:p>
          <w:p w:rsidR="00542EB6" w:rsidRPr="00A96CC6" w:rsidRDefault="00542EB6" w:rsidP="00BC633A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42EB6" w:rsidRPr="00A96CC6" w:rsidRDefault="00542EB6" w:rsidP="00BC633A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 </w:t>
            </w:r>
          </w:p>
        </w:tc>
      </w:tr>
      <w:tr w:rsidR="00A96CC6" w:rsidRPr="00A96CC6" w:rsidTr="00542EB6">
        <w:trPr>
          <w:trHeight w:val="414"/>
        </w:trPr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542EB6" w:rsidRPr="00A96CC6" w:rsidRDefault="00542EB6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500, 00</w:t>
            </w:r>
          </w:p>
        </w:tc>
      </w:tr>
      <w:tr w:rsidR="00A96CC6" w:rsidRPr="00A96CC6" w:rsidTr="00542EB6">
        <w:trPr>
          <w:trHeight w:val="204"/>
        </w:trPr>
        <w:tc>
          <w:tcPr>
            <w:tcW w:w="71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42EB6" w:rsidRPr="00A96CC6" w:rsidRDefault="00542EB6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2. Внесение записи в реестр о закрытии лицевого счета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A96CC6" w:rsidRPr="00A96CC6" w:rsidTr="00542EB6">
        <w:trPr>
          <w:trHeight w:val="726"/>
        </w:trPr>
        <w:tc>
          <w:tcPr>
            <w:tcW w:w="7142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542EB6" w:rsidRPr="00A96CC6" w:rsidRDefault="00542EB6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542EB6" w:rsidRPr="00A96CC6" w:rsidRDefault="00542EB6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542EB6" w:rsidRPr="00A96CC6" w:rsidRDefault="00542EB6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2000,00</w:t>
            </w:r>
          </w:p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96CC6" w:rsidRPr="00A96CC6" w:rsidTr="00542EB6">
        <w:trPr>
          <w:trHeight w:val="476"/>
        </w:trPr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2EB6" w:rsidRPr="00A96CC6" w:rsidRDefault="00542EB6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10000,00</w:t>
            </w:r>
          </w:p>
        </w:tc>
      </w:tr>
      <w:tr w:rsidR="00A96CC6" w:rsidRPr="00A96CC6" w:rsidTr="00542EB6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2EB6" w:rsidRPr="00A96CC6" w:rsidRDefault="00542EB6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4. Внесение записи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500,00</w:t>
            </w:r>
          </w:p>
        </w:tc>
      </w:tr>
      <w:tr w:rsidR="00A96CC6" w:rsidRPr="00A96CC6" w:rsidTr="00542EB6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2EB6" w:rsidRPr="00A96CC6" w:rsidRDefault="00542EB6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5. Внесение записей в   реестр  о проведении операции 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исключением внесения записи об изменении условий обременения) по распоряжению зарегистрированного лица (в совокупности за все операции)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3000,00</w:t>
            </w:r>
          </w:p>
        </w:tc>
      </w:tr>
      <w:tr w:rsidR="00A96CC6" w:rsidRPr="00A96CC6" w:rsidTr="00542EB6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2EB6" w:rsidRPr="00A96CC6" w:rsidRDefault="00542EB6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6. Внесение записи в   реестр  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A96CC6" w:rsidRPr="00A96CC6" w:rsidTr="00542EB6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2EB6" w:rsidRPr="00A96CC6" w:rsidRDefault="00542EB6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7. Предоставление выписки из реестра владельцев именных ценных бумаг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200,00</w:t>
            </w:r>
          </w:p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96CC6" w:rsidRPr="00A96CC6" w:rsidTr="00542EB6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2EB6" w:rsidRPr="00A96CC6" w:rsidRDefault="00542EB6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8. Предоставление справки о наличии на счете определенного количества ценных  бумаг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200,00</w:t>
            </w:r>
          </w:p>
        </w:tc>
      </w:tr>
      <w:tr w:rsidR="00A96CC6" w:rsidRPr="00A96CC6" w:rsidTr="00542EB6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2EB6" w:rsidRPr="00A96CC6" w:rsidRDefault="00542EB6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9. Выдача по распоряжению зарегистрированного лица уведомления о проведенной операции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200,00</w:t>
            </w:r>
          </w:p>
        </w:tc>
      </w:tr>
      <w:tr w:rsidR="00A96CC6" w:rsidRPr="00A96CC6" w:rsidTr="00542EB6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2EB6" w:rsidRPr="00A96CC6" w:rsidRDefault="00542EB6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10. Предоставление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42EB6" w:rsidRPr="00A96CC6" w:rsidRDefault="00542EB6" w:rsidP="00476DA0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50,00 за каждую операцию, но не более 2000,00 за справку</w:t>
            </w:r>
          </w:p>
        </w:tc>
      </w:tr>
      <w:tr w:rsidR="00A96CC6" w:rsidRPr="00A96CC6" w:rsidTr="00542EB6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2EB6" w:rsidRPr="00A96CC6" w:rsidRDefault="00542EB6" w:rsidP="007F3130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11. Предоставление справки по лицевому счету номинального держателя в целях проведения сверки в соответствии с требованиями статьи 8 Федерального закона от 22.04.1996 г. № 39-ФЗ «О рынке ценных бумаг»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 xml:space="preserve"> </w:t>
            </w:r>
            <w:r w:rsidR="007F3130" w:rsidRPr="00A96CC6">
              <w:rPr>
                <w:color w:val="000099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A96CC6" w:rsidRPr="00A96CC6" w:rsidTr="00542EB6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2EB6" w:rsidRPr="00A96CC6" w:rsidRDefault="00542EB6" w:rsidP="00300EC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12. Проведение операций, предусмотренных пунктами  7, 8, 9, 10 настоящего прейскуранта, с использованием электронного документооборота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2EB6" w:rsidRPr="00A96CC6" w:rsidRDefault="00542EB6" w:rsidP="001D44C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50% от стоимости п.,7, 8, 9, 10 прейскуранта</w:t>
            </w:r>
          </w:p>
        </w:tc>
      </w:tr>
      <w:tr w:rsidR="00A96CC6" w:rsidRPr="00A96CC6" w:rsidTr="00542EB6">
        <w:tc>
          <w:tcPr>
            <w:tcW w:w="7142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542EB6" w:rsidRPr="00A96CC6" w:rsidRDefault="00542EB6" w:rsidP="00125D56">
            <w:pPr>
              <w:ind w:firstLine="214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</w:t>
            </w:r>
            <w:r w:rsidR="00125D56" w:rsidRPr="00A96CC6">
              <w:rPr>
                <w:color w:val="000099"/>
                <w:sz w:val="18"/>
                <w:szCs w:val="18"/>
              </w:rPr>
              <w:t>3</w:t>
            </w:r>
            <w:r w:rsidRPr="00A96CC6">
              <w:rPr>
                <w:color w:val="000099"/>
                <w:sz w:val="18"/>
                <w:szCs w:val="18"/>
              </w:rPr>
              <w:t>. Внесение записи в реестр о  передаче ценных бумаг (за одно распоряжение):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96CC6" w:rsidRPr="00A96CC6" w:rsidTr="00125D5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306C9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1)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результате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купли-продажи или иного перехода прав собственности на ценные бумаги, в том числе на имя номинального держател</w:t>
            </w:r>
            <w:r w:rsidR="007F3130" w:rsidRPr="00A96CC6">
              <w:rPr>
                <w:color w:val="000099"/>
                <w:sz w:val="18"/>
                <w:szCs w:val="18"/>
              </w:rPr>
              <w:t>я и доверительного управляющего</w:t>
            </w:r>
            <w:r w:rsidRPr="00A96CC6">
              <w:rPr>
                <w:color w:val="000099"/>
                <w:sz w:val="18"/>
                <w:szCs w:val="18"/>
              </w:rPr>
              <w:t>*: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96CC6" w:rsidRPr="00A96CC6" w:rsidTr="00125D56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не превышает 5 000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345,00</w:t>
            </w:r>
          </w:p>
        </w:tc>
      </w:tr>
      <w:tr w:rsidR="00A96CC6" w:rsidRPr="00A96CC6" w:rsidTr="00125D56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5 000 руб. и не превышает  10 000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575,00</w:t>
            </w:r>
          </w:p>
        </w:tc>
      </w:tr>
      <w:tr w:rsidR="00A96CC6" w:rsidRPr="00A96CC6" w:rsidTr="00A96CC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10 000 руб. и не превышает  25 000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805,00</w:t>
            </w:r>
          </w:p>
        </w:tc>
      </w:tr>
      <w:tr w:rsidR="00A96CC6" w:rsidRPr="00A96CC6" w:rsidTr="00A96CC6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25 000 руб. и не превышает  50 000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1035,00</w:t>
            </w:r>
          </w:p>
        </w:tc>
      </w:tr>
      <w:tr w:rsidR="00A96CC6" w:rsidRPr="00A96CC6" w:rsidTr="00A96CC6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50 000 руб. и не превышает  100 000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2300,00</w:t>
            </w:r>
          </w:p>
        </w:tc>
      </w:tr>
      <w:tr w:rsidR="00A96CC6" w:rsidRPr="00A96CC6" w:rsidTr="00542EB6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100 000 руб. и не превышает  250 000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4600,00</w:t>
            </w:r>
          </w:p>
        </w:tc>
      </w:tr>
      <w:tr w:rsidR="00A96CC6" w:rsidRPr="00A96CC6" w:rsidTr="00542EB6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250 000 руб. и не превышает  500 000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8050,00</w:t>
            </w:r>
          </w:p>
        </w:tc>
      </w:tr>
      <w:tr w:rsidR="00A96CC6" w:rsidRPr="00A96CC6" w:rsidTr="00542EB6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bookmarkStart w:id="1" w:name="OLE_LINK1"/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500 000  руб. и не превышает  750 000 руб.</w:t>
            </w:r>
            <w:bookmarkEnd w:id="1"/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13800,00</w:t>
            </w:r>
          </w:p>
        </w:tc>
      </w:tr>
      <w:tr w:rsidR="00A96CC6" w:rsidRPr="00A96CC6" w:rsidTr="00A96CC6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750 000 руб. и не превышает  1 000 000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17250,00</w:t>
            </w:r>
          </w:p>
        </w:tc>
      </w:tr>
      <w:tr w:rsidR="00A96CC6" w:rsidRPr="00A96CC6" w:rsidTr="00A96CC6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1 000 000  руб. и не превышает  2 500 000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28750,00</w:t>
            </w:r>
          </w:p>
        </w:tc>
      </w:tr>
      <w:tr w:rsidR="00A96CC6" w:rsidRPr="00A96CC6" w:rsidTr="00A96CC6"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2 500 000  руб. и не превышает  5 000 000 руб.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40250,00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5 000 000 руб. и не превышает  7 500 000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51750,00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7 500 000 руб. и не превышает  10 000 000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63250,00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10 000 000 руб.  и не превышает  25 000 000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74750,00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25 000 000  руб. и не превышает  50 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115000,00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50 000 000 руб. и не превышает  100 000 000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287500,00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100 000 000 руб. и не превышает  250 000 000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460000,00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250 000 000 руб. и не превышает  500 000 000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920000,00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500 000 000 руб.  и не превышает 1 000 000 000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1150000,00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476DA0">
            <w:pPr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96CC6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96CC6">
              <w:rPr>
                <w:color w:val="000099"/>
                <w:sz w:val="18"/>
                <w:szCs w:val="18"/>
              </w:rPr>
              <w:t xml:space="preserve"> цена сделки свыше   1 000 000 000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BC633A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1380000,00,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2) по решению уполномоченных органов;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953B24">
            <w:pPr>
              <w:ind w:firstLine="214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3)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A96CC6" w:rsidRPr="00A96CC6" w:rsidTr="00542EB6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542EB6" w:rsidRPr="00A96CC6" w:rsidRDefault="00542EB6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4) со счета номинального держателя на счет номинального держателя центрального депозитария,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42EB6" w:rsidRPr="00A96CC6" w:rsidRDefault="00542EB6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A96CC6" w:rsidRPr="00A96CC6" w:rsidTr="00542EB6">
        <w:tc>
          <w:tcPr>
            <w:tcW w:w="714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42EB6" w:rsidRPr="00A96CC6" w:rsidRDefault="00542EB6" w:rsidP="00125D56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1</w:t>
            </w:r>
            <w:r w:rsidR="00125D56" w:rsidRPr="00A96CC6">
              <w:rPr>
                <w:color w:val="000099"/>
                <w:sz w:val="18"/>
                <w:szCs w:val="18"/>
              </w:rPr>
              <w:t>4</w:t>
            </w:r>
            <w:r w:rsidRPr="00A96CC6">
              <w:rPr>
                <w:color w:val="000099"/>
                <w:sz w:val="18"/>
                <w:szCs w:val="18"/>
              </w:rPr>
              <w:t>. Внесение записи в реестр о конвертации в отношении ценных бумаг, принадлежащих отдельному владельцу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2EB6" w:rsidRPr="00A96CC6" w:rsidRDefault="00542EB6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96CC6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F84074" w:rsidRDefault="00F84074" w:rsidP="00F84074">
      <w:pPr>
        <w:ind w:left="-567" w:right="-285" w:hanging="142"/>
        <w:jc w:val="both"/>
      </w:pPr>
    </w:p>
    <w:p w:rsidR="00A96CC6" w:rsidRPr="00870AE1" w:rsidRDefault="00A96CC6" w:rsidP="00A96CC6">
      <w:pPr>
        <w:ind w:left="-567" w:right="-285" w:hanging="142"/>
        <w:jc w:val="both"/>
        <w:rPr>
          <w:color w:val="000099"/>
          <w:sz w:val="18"/>
          <w:szCs w:val="18"/>
        </w:rPr>
      </w:pPr>
      <w:proofErr w:type="gramStart"/>
      <w:r w:rsidRPr="00870AE1">
        <w:rPr>
          <w:color w:val="000099"/>
          <w:sz w:val="18"/>
          <w:szCs w:val="18"/>
        </w:rPr>
        <w:t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</w:t>
      </w:r>
      <w:proofErr w:type="gramEnd"/>
      <w:r w:rsidRPr="00870AE1">
        <w:rPr>
          <w:color w:val="000099"/>
          <w:sz w:val="18"/>
          <w:szCs w:val="18"/>
        </w:rPr>
        <w:t xml:space="preserve"> </w:t>
      </w:r>
      <w:proofErr w:type="gramStart"/>
      <w:r w:rsidRPr="00870AE1">
        <w:rPr>
          <w:color w:val="000099"/>
          <w:sz w:val="18"/>
          <w:szCs w:val="18"/>
        </w:rPr>
        <w:t>определена</w:t>
      </w:r>
      <w:proofErr w:type="gramEnd"/>
      <w:r w:rsidRPr="00870AE1">
        <w:rPr>
          <w:color w:val="000099"/>
          <w:sz w:val="18"/>
          <w:szCs w:val="18"/>
        </w:rPr>
        <w:t xml:space="preserve"> – исходя их номинальной стоимости ценной бумаги. </w:t>
      </w:r>
    </w:p>
    <w:p w:rsidR="00A96CC6" w:rsidRPr="00870AE1" w:rsidRDefault="00A96CC6" w:rsidP="00A96CC6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A96CC6" w:rsidRPr="00870AE1" w:rsidRDefault="00A96CC6" w:rsidP="00A96CC6">
      <w:pPr>
        <w:ind w:left="-567" w:right="-285"/>
        <w:jc w:val="both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 xml:space="preserve">В </w:t>
      </w:r>
      <w:proofErr w:type="gramStart"/>
      <w:r w:rsidRPr="00870AE1">
        <w:rPr>
          <w:color w:val="000099"/>
          <w:sz w:val="18"/>
          <w:szCs w:val="18"/>
        </w:rPr>
        <w:t>случае</w:t>
      </w:r>
      <w:proofErr w:type="gramEnd"/>
      <w:r w:rsidRPr="00870AE1">
        <w:rPr>
          <w:color w:val="000099"/>
          <w:sz w:val="18"/>
          <w:szCs w:val="18"/>
        </w:rPr>
        <w:t xml:space="preserve">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A96CC6" w:rsidRPr="00870AE1" w:rsidRDefault="00A96CC6" w:rsidP="00A96CC6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A96CC6" w:rsidRPr="00870AE1" w:rsidRDefault="00A96CC6" w:rsidP="00A96CC6">
      <w:pPr>
        <w:ind w:hanging="709"/>
        <w:rPr>
          <w:b/>
          <w:color w:val="000099"/>
          <w:sz w:val="18"/>
          <w:szCs w:val="18"/>
        </w:rPr>
      </w:pPr>
      <w:r w:rsidRPr="00870AE1">
        <w:rPr>
          <w:b/>
          <w:color w:val="000099"/>
          <w:sz w:val="18"/>
          <w:szCs w:val="18"/>
        </w:rPr>
        <w:t>Примечания:</w:t>
      </w:r>
    </w:p>
    <w:p w:rsidR="00A96CC6" w:rsidRPr="00870AE1" w:rsidRDefault="00A96CC6" w:rsidP="00A96CC6">
      <w:pPr>
        <w:rPr>
          <w:b/>
          <w:color w:val="000099"/>
          <w:sz w:val="18"/>
          <w:szCs w:val="18"/>
        </w:rPr>
      </w:pPr>
    </w:p>
    <w:p w:rsidR="00A96CC6" w:rsidRPr="00870AE1" w:rsidRDefault="00A96CC6" w:rsidP="00A96CC6">
      <w:pPr>
        <w:ind w:left="-709" w:right="-285"/>
        <w:rPr>
          <w:color w:val="000099"/>
          <w:sz w:val="18"/>
          <w:szCs w:val="18"/>
        </w:rPr>
      </w:pPr>
      <w:proofErr w:type="gramStart"/>
      <w:r w:rsidRPr="00870AE1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  <w:proofErr w:type="gramEnd"/>
    </w:p>
    <w:p w:rsidR="00A96CC6" w:rsidRPr="00870AE1" w:rsidRDefault="00A96CC6" w:rsidP="00A96CC6">
      <w:pPr>
        <w:ind w:left="-709" w:right="-285"/>
        <w:rPr>
          <w:color w:val="000099"/>
          <w:sz w:val="18"/>
          <w:szCs w:val="18"/>
        </w:rPr>
      </w:pPr>
    </w:p>
    <w:p w:rsidR="00A96CC6" w:rsidRPr="00870AE1" w:rsidRDefault="00A96CC6" w:rsidP="00A96CC6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 xml:space="preserve">Оплата за указанные в </w:t>
      </w:r>
      <w:proofErr w:type="gramStart"/>
      <w:r w:rsidRPr="00870AE1">
        <w:rPr>
          <w:color w:val="000099"/>
          <w:sz w:val="18"/>
          <w:szCs w:val="18"/>
        </w:rPr>
        <w:t>Прейскуранте</w:t>
      </w:r>
      <w:proofErr w:type="gramEnd"/>
      <w:r w:rsidRPr="00870AE1">
        <w:rPr>
          <w:color w:val="000099"/>
          <w:sz w:val="18"/>
          <w:szCs w:val="18"/>
        </w:rPr>
        <w:t xml:space="preserve"> услуги НДС не облагается в соответствии с Налоговым кодексом РФ, часть 2, статья 149, п.2, </w:t>
      </w:r>
      <w:proofErr w:type="spellStart"/>
      <w:r w:rsidRPr="00870AE1">
        <w:rPr>
          <w:color w:val="000099"/>
          <w:sz w:val="18"/>
          <w:szCs w:val="18"/>
        </w:rPr>
        <w:t>пп</w:t>
      </w:r>
      <w:proofErr w:type="spellEnd"/>
      <w:r w:rsidRPr="00870AE1">
        <w:rPr>
          <w:color w:val="000099"/>
          <w:sz w:val="18"/>
          <w:szCs w:val="18"/>
        </w:rPr>
        <w:t>. 12.2.</w:t>
      </w:r>
    </w:p>
    <w:p w:rsidR="00A96CC6" w:rsidRPr="00870AE1" w:rsidRDefault="00A96CC6" w:rsidP="00A96CC6">
      <w:pPr>
        <w:ind w:left="-709" w:right="-285"/>
        <w:rPr>
          <w:color w:val="000099"/>
          <w:sz w:val="18"/>
          <w:szCs w:val="18"/>
        </w:rPr>
      </w:pPr>
    </w:p>
    <w:p w:rsidR="00A96CC6" w:rsidRPr="00870AE1" w:rsidRDefault="00A96CC6" w:rsidP="00A96CC6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A841B5" w:rsidRPr="001503E1" w:rsidRDefault="00A841B5" w:rsidP="007F3130">
      <w:pPr>
        <w:ind w:left="-567" w:right="-285" w:hanging="142"/>
        <w:jc w:val="both"/>
      </w:pPr>
    </w:p>
    <w:sectPr w:rsidR="00A841B5" w:rsidRPr="001503E1" w:rsidSect="00AD2C72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73" w:rsidRDefault="004D7773" w:rsidP="00A7522D">
      <w:r>
        <w:separator/>
      </w:r>
    </w:p>
  </w:endnote>
  <w:endnote w:type="continuationSeparator" w:id="0">
    <w:p w:rsidR="004D7773" w:rsidRDefault="004D7773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4D7773" w:rsidRDefault="000F5CD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773" w:rsidRDefault="004D77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73" w:rsidRDefault="004D7773" w:rsidP="00A7522D">
      <w:r>
        <w:separator/>
      </w:r>
    </w:p>
  </w:footnote>
  <w:footnote w:type="continuationSeparator" w:id="0">
    <w:p w:rsidR="004D7773" w:rsidRDefault="004D7773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44E44"/>
    <w:rsid w:val="00050984"/>
    <w:rsid w:val="000B10C5"/>
    <w:rsid w:val="000F0E99"/>
    <w:rsid w:val="000F5CD3"/>
    <w:rsid w:val="00116892"/>
    <w:rsid w:val="00121A39"/>
    <w:rsid w:val="00125D56"/>
    <w:rsid w:val="00131AA9"/>
    <w:rsid w:val="00136238"/>
    <w:rsid w:val="001503E1"/>
    <w:rsid w:val="00153FD4"/>
    <w:rsid w:val="00197224"/>
    <w:rsid w:val="001C3B7B"/>
    <w:rsid w:val="001C68C2"/>
    <w:rsid w:val="001D44CC"/>
    <w:rsid w:val="00215F8D"/>
    <w:rsid w:val="002469F6"/>
    <w:rsid w:val="00280147"/>
    <w:rsid w:val="002B3D72"/>
    <w:rsid w:val="002E6508"/>
    <w:rsid w:val="00300EC2"/>
    <w:rsid w:val="00306C9E"/>
    <w:rsid w:val="00316482"/>
    <w:rsid w:val="00347DC6"/>
    <w:rsid w:val="003B4905"/>
    <w:rsid w:val="0044798D"/>
    <w:rsid w:val="00476DA0"/>
    <w:rsid w:val="004827E0"/>
    <w:rsid w:val="004D7773"/>
    <w:rsid w:val="00542EB6"/>
    <w:rsid w:val="0054685E"/>
    <w:rsid w:val="0056345A"/>
    <w:rsid w:val="005A29B5"/>
    <w:rsid w:val="005A7A3D"/>
    <w:rsid w:val="005E4581"/>
    <w:rsid w:val="00606B2E"/>
    <w:rsid w:val="00623860"/>
    <w:rsid w:val="00626362"/>
    <w:rsid w:val="00654A1E"/>
    <w:rsid w:val="006857A1"/>
    <w:rsid w:val="006B3D29"/>
    <w:rsid w:val="006D14CD"/>
    <w:rsid w:val="00794502"/>
    <w:rsid w:val="007E339E"/>
    <w:rsid w:val="007F3130"/>
    <w:rsid w:val="00827804"/>
    <w:rsid w:val="00886D04"/>
    <w:rsid w:val="008A27F8"/>
    <w:rsid w:val="008A3C04"/>
    <w:rsid w:val="008B6C6E"/>
    <w:rsid w:val="008F4E5C"/>
    <w:rsid w:val="00903CF6"/>
    <w:rsid w:val="00930C77"/>
    <w:rsid w:val="00953B24"/>
    <w:rsid w:val="009D2BEE"/>
    <w:rsid w:val="009E7401"/>
    <w:rsid w:val="00A15B84"/>
    <w:rsid w:val="00A7522D"/>
    <w:rsid w:val="00A841B5"/>
    <w:rsid w:val="00A96CC6"/>
    <w:rsid w:val="00A96DFC"/>
    <w:rsid w:val="00AD2C72"/>
    <w:rsid w:val="00AE38DD"/>
    <w:rsid w:val="00B11F64"/>
    <w:rsid w:val="00B348D5"/>
    <w:rsid w:val="00B72D9B"/>
    <w:rsid w:val="00BC633A"/>
    <w:rsid w:val="00C27E6D"/>
    <w:rsid w:val="00C46BFF"/>
    <w:rsid w:val="00C55412"/>
    <w:rsid w:val="00CA4688"/>
    <w:rsid w:val="00CD4938"/>
    <w:rsid w:val="00CE1911"/>
    <w:rsid w:val="00CF5001"/>
    <w:rsid w:val="00D12186"/>
    <w:rsid w:val="00D2691C"/>
    <w:rsid w:val="00D47383"/>
    <w:rsid w:val="00D67CE8"/>
    <w:rsid w:val="00E11C0E"/>
    <w:rsid w:val="00E163AB"/>
    <w:rsid w:val="00E6139F"/>
    <w:rsid w:val="00E83D81"/>
    <w:rsid w:val="00EB5AC4"/>
    <w:rsid w:val="00F57B31"/>
    <w:rsid w:val="00F730D9"/>
    <w:rsid w:val="00F84074"/>
    <w:rsid w:val="00F848AE"/>
    <w:rsid w:val="00FB1F6A"/>
    <w:rsid w:val="00FC0A03"/>
    <w:rsid w:val="00FD16F6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FD9C-073E-45C5-A38A-4B53101E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3</cp:revision>
  <cp:lastPrinted>2015-11-05T13:23:00Z</cp:lastPrinted>
  <dcterms:created xsi:type="dcterms:W3CDTF">2017-12-28T16:13:00Z</dcterms:created>
  <dcterms:modified xsi:type="dcterms:W3CDTF">2017-12-28T16:20:00Z</dcterms:modified>
</cp:coreProperties>
</file>